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F2" w:rsidRDefault="003029F2" w:rsidP="003029F2">
      <w:pPr>
        <w:pStyle w:val="Heading1"/>
      </w:pPr>
      <w:r>
        <w:t>Accessibility concern with the Virtual Classroom collaboration tool</w:t>
      </w:r>
    </w:p>
    <w:p w:rsidR="003029F2" w:rsidRDefault="003029F2" w:rsidP="003029F2">
      <w:pPr>
        <w:rPr>
          <w:rFonts w:asciiTheme="minorHAnsi" w:hAnsiTheme="minorHAnsi" w:cstheme="minorBidi"/>
          <w:color w:val="1F497D" w:themeColor="dark2"/>
          <w:sz w:val="22"/>
          <w:szCs w:val="22"/>
        </w:rPr>
      </w:pPr>
    </w:p>
    <w:p w:rsidR="003029F2" w:rsidRDefault="003029F2" w:rsidP="003029F2">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After the virtual classroom tool is launched from the Blackboard LMS, t</w:t>
      </w:r>
      <w:r>
        <w:rPr>
          <w:rFonts w:asciiTheme="minorHAnsi" w:hAnsiTheme="minorHAnsi" w:cstheme="minorBidi"/>
          <w:color w:val="1F497D" w:themeColor="dark2"/>
          <w:sz w:val="22"/>
          <w:szCs w:val="22"/>
        </w:rPr>
        <w:t xml:space="preserve">here is a </w:t>
      </w:r>
      <w:r>
        <w:rPr>
          <w:rFonts w:asciiTheme="minorHAnsi" w:hAnsiTheme="minorHAnsi" w:cstheme="minorBidi"/>
          <w:color w:val="1F497D" w:themeColor="dark2"/>
          <w:sz w:val="22"/>
          <w:szCs w:val="22"/>
        </w:rPr>
        <w:t>link to an accessible version of the</w:t>
      </w:r>
      <w:r>
        <w:rPr>
          <w:rFonts w:asciiTheme="minorHAnsi" w:hAnsiTheme="minorHAnsi" w:cstheme="minorBidi"/>
          <w:color w:val="1F497D" w:themeColor="dark2"/>
          <w:sz w:val="22"/>
          <w:szCs w:val="22"/>
        </w:rPr>
        <w:t xml:space="preserve"> tool:</w:t>
      </w:r>
    </w:p>
    <w:p w:rsidR="003029F2" w:rsidRDefault="003029F2" w:rsidP="003029F2">
      <w:pPr>
        <w:pStyle w:val="Heading2"/>
      </w:pPr>
      <w:r>
        <w:t>Accessible virtual classroom link</w:t>
      </w:r>
    </w:p>
    <w:p w:rsidR="003029F2" w:rsidRDefault="003029F2" w:rsidP="003029F2">
      <w:pPr>
        <w:rPr>
          <w:rFonts w:asciiTheme="minorHAnsi" w:hAnsiTheme="minorHAnsi" w:cstheme="minorBidi"/>
          <w:color w:val="1F497D" w:themeColor="dark2"/>
          <w:sz w:val="22"/>
          <w:szCs w:val="22"/>
        </w:rPr>
      </w:pPr>
      <w:r>
        <w:rPr>
          <w:noProof/>
        </w:rPr>
        <w:drawing>
          <wp:inline distT="0" distB="0" distL="0" distR="0">
            <wp:extent cx="6105525" cy="197864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5525" cy="1978642"/>
                    </a:xfrm>
                    <a:prstGeom prst="rect">
                      <a:avLst/>
                    </a:prstGeom>
                    <a:noFill/>
                    <a:ln>
                      <a:noFill/>
                    </a:ln>
                  </pic:spPr>
                </pic:pic>
              </a:graphicData>
            </a:graphic>
          </wp:inline>
        </w:drawing>
      </w:r>
    </w:p>
    <w:p w:rsidR="003029F2" w:rsidRDefault="003029F2" w:rsidP="003029F2">
      <w:pPr>
        <w:rPr>
          <w:rFonts w:asciiTheme="minorHAnsi" w:hAnsiTheme="minorHAnsi" w:cstheme="minorBidi"/>
          <w:color w:val="1F497D" w:themeColor="dark2"/>
          <w:sz w:val="22"/>
          <w:szCs w:val="22"/>
        </w:rPr>
      </w:pPr>
    </w:p>
    <w:p w:rsidR="003029F2" w:rsidRDefault="003029F2" w:rsidP="003029F2">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T</w:t>
      </w:r>
      <w:r>
        <w:rPr>
          <w:rFonts w:asciiTheme="minorHAnsi" w:hAnsiTheme="minorHAnsi" w:cstheme="minorBidi"/>
          <w:color w:val="1F497D" w:themeColor="dark2"/>
          <w:sz w:val="22"/>
          <w:szCs w:val="22"/>
        </w:rPr>
        <w:t>his accessible version of the tool is inaccessible</w:t>
      </w:r>
      <w:r>
        <w:rPr>
          <w:rFonts w:asciiTheme="minorHAnsi" w:hAnsiTheme="minorHAnsi" w:cstheme="minorBidi"/>
          <w:color w:val="1F497D" w:themeColor="dark2"/>
          <w:sz w:val="22"/>
          <w:szCs w:val="22"/>
        </w:rPr>
        <w:t xml:space="preserve"> with the JAWS screen reader</w:t>
      </w:r>
      <w:r>
        <w:rPr>
          <w:rFonts w:asciiTheme="minorHAnsi" w:hAnsiTheme="minorHAnsi" w:cstheme="minorBidi"/>
          <w:color w:val="1F497D" w:themeColor="dark2"/>
          <w:sz w:val="22"/>
          <w:szCs w:val="22"/>
        </w:rPr>
        <w:t>.</w:t>
      </w:r>
    </w:p>
    <w:p w:rsidR="003029F2" w:rsidRDefault="003029F2" w:rsidP="003029F2">
      <w:pPr>
        <w:rPr>
          <w:rFonts w:asciiTheme="minorHAnsi" w:hAnsiTheme="minorHAnsi" w:cstheme="minorBidi"/>
          <w:color w:val="1F497D" w:themeColor="dark2"/>
          <w:sz w:val="22"/>
          <w:szCs w:val="22"/>
        </w:rPr>
      </w:pPr>
    </w:p>
    <w:p w:rsidR="003029F2" w:rsidRDefault="003029F2" w:rsidP="003029F2">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I followed the instructions</w:t>
      </w:r>
      <w:r>
        <w:rPr>
          <w:rFonts w:asciiTheme="minorHAnsi" w:hAnsiTheme="minorHAnsi" w:cstheme="minorBidi"/>
          <w:color w:val="1F497D" w:themeColor="dark2"/>
          <w:sz w:val="22"/>
          <w:szCs w:val="22"/>
        </w:rPr>
        <w:t xml:space="preserve">, screenshot below, to install JAVA Access Bridge and </w:t>
      </w:r>
      <w:r>
        <w:rPr>
          <w:rFonts w:asciiTheme="minorHAnsi" w:hAnsiTheme="minorHAnsi" w:cstheme="minorBidi"/>
          <w:color w:val="1F497D" w:themeColor="dark2"/>
          <w:sz w:val="22"/>
          <w:szCs w:val="22"/>
        </w:rPr>
        <w:t>still could not get JAWS to interact with the accessible virtual classroom interface</w:t>
      </w:r>
      <w:r>
        <w:rPr>
          <w:rFonts w:asciiTheme="minorHAnsi" w:hAnsiTheme="minorHAnsi" w:cstheme="minorBidi"/>
          <w:color w:val="1F497D" w:themeColor="dark2"/>
          <w:sz w:val="22"/>
          <w:szCs w:val="22"/>
        </w:rPr>
        <w:t>.</w:t>
      </w:r>
    </w:p>
    <w:p w:rsidR="003029F2" w:rsidRDefault="003029F2" w:rsidP="003029F2">
      <w:pPr>
        <w:pStyle w:val="Heading2"/>
      </w:pPr>
      <w:r>
        <w:t>JAVA Access Bridge installation instructions</w:t>
      </w:r>
    </w:p>
    <w:p w:rsidR="003029F2" w:rsidRDefault="003029F2" w:rsidP="003029F2">
      <w:pPr>
        <w:rPr>
          <w:rFonts w:asciiTheme="minorHAnsi" w:hAnsiTheme="minorHAnsi" w:cstheme="minorBidi"/>
          <w:color w:val="1F497D" w:themeColor="dark2"/>
          <w:sz w:val="22"/>
          <w:szCs w:val="22"/>
        </w:rPr>
      </w:pPr>
      <w:r>
        <w:rPr>
          <w:noProof/>
        </w:rPr>
        <w:drawing>
          <wp:inline distT="0" distB="0" distL="0" distR="0">
            <wp:extent cx="6105525" cy="1238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5525" cy="1238250"/>
                    </a:xfrm>
                    <a:prstGeom prst="rect">
                      <a:avLst/>
                    </a:prstGeom>
                    <a:noFill/>
                    <a:ln>
                      <a:noFill/>
                    </a:ln>
                  </pic:spPr>
                </pic:pic>
              </a:graphicData>
            </a:graphic>
          </wp:inline>
        </w:drawing>
      </w:r>
    </w:p>
    <w:p w:rsidR="003029F2" w:rsidRDefault="003029F2">
      <w:pPr>
        <w:spacing w:after="200" w:line="276" w:lineRule="auto"/>
        <w:rPr>
          <w:rFonts w:asciiTheme="minorHAnsi" w:hAnsiTheme="minorHAnsi" w:cstheme="minorBidi"/>
          <w:color w:val="1F497D" w:themeColor="dark2"/>
          <w:sz w:val="22"/>
          <w:szCs w:val="22"/>
        </w:rPr>
      </w:pPr>
    </w:p>
    <w:p w:rsidR="003029F2" w:rsidRDefault="003029F2" w:rsidP="003029F2">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JAWS can tab through the buttons and text field, but JAWS is unaware of the names of the buttons.  Also, JAWS cannot activate the buttons. Most importantly, JAWS does not have access to the message board and is not notified when posts are made.  </w:t>
      </w:r>
    </w:p>
    <w:p w:rsidR="003029F2" w:rsidRDefault="003029F2">
      <w:pPr>
        <w:spacing w:after="200" w:line="276" w:lineRule="auto"/>
      </w:pPr>
      <w:r>
        <w:br w:type="page"/>
      </w:r>
    </w:p>
    <w:p w:rsidR="003029F2" w:rsidRDefault="003029F2" w:rsidP="003029F2">
      <w:pPr>
        <w:rPr>
          <w:rFonts w:asciiTheme="minorHAnsi" w:hAnsiTheme="minorHAnsi" w:cstheme="minorBidi"/>
          <w:color w:val="1F497D" w:themeColor="dark2"/>
          <w:sz w:val="22"/>
          <w:szCs w:val="22"/>
        </w:rPr>
      </w:pPr>
      <w:bookmarkStart w:id="0" w:name="_GoBack"/>
      <w:bookmarkEnd w:id="0"/>
      <w:r>
        <w:rPr>
          <w:rFonts w:asciiTheme="minorHAnsi" w:hAnsiTheme="minorHAnsi" w:cstheme="minorBidi"/>
          <w:color w:val="1F497D" w:themeColor="dark2"/>
          <w:sz w:val="22"/>
          <w:szCs w:val="22"/>
        </w:rPr>
        <w:lastRenderedPageBreak/>
        <w:t xml:space="preserve">I included a </w:t>
      </w:r>
      <w:r>
        <w:rPr>
          <w:rFonts w:asciiTheme="minorHAnsi" w:hAnsiTheme="minorHAnsi" w:cstheme="minorBidi"/>
          <w:color w:val="1F497D" w:themeColor="dark2"/>
          <w:sz w:val="22"/>
          <w:szCs w:val="22"/>
        </w:rPr>
        <w:t>screenshot of the accessi</w:t>
      </w:r>
      <w:r>
        <w:rPr>
          <w:rFonts w:asciiTheme="minorHAnsi" w:hAnsiTheme="minorHAnsi" w:cstheme="minorBidi"/>
          <w:color w:val="1F497D" w:themeColor="dark2"/>
          <w:sz w:val="22"/>
          <w:szCs w:val="22"/>
        </w:rPr>
        <w:t>ble virtual classroom interface for reference.</w:t>
      </w:r>
    </w:p>
    <w:p w:rsidR="003029F2" w:rsidRDefault="003029F2" w:rsidP="003029F2">
      <w:pPr>
        <w:pStyle w:val="Heading2"/>
      </w:pPr>
      <w:r>
        <w:t>Accessible virtual classroom GUI</w:t>
      </w:r>
    </w:p>
    <w:p w:rsidR="003029F2" w:rsidRDefault="003029F2" w:rsidP="003029F2">
      <w:pPr>
        <w:rPr>
          <w:rFonts w:asciiTheme="minorHAnsi" w:hAnsiTheme="minorHAnsi" w:cstheme="minorBidi"/>
          <w:color w:val="1F497D" w:themeColor="dark2"/>
          <w:sz w:val="22"/>
          <w:szCs w:val="22"/>
        </w:rPr>
      </w:pPr>
      <w:r>
        <w:rPr>
          <w:noProof/>
        </w:rPr>
        <w:drawing>
          <wp:inline distT="0" distB="0" distL="0" distR="0">
            <wp:extent cx="6105525" cy="315434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1511" cy="3157434"/>
                    </a:xfrm>
                    <a:prstGeom prst="rect">
                      <a:avLst/>
                    </a:prstGeom>
                    <a:noFill/>
                    <a:ln>
                      <a:noFill/>
                    </a:ln>
                  </pic:spPr>
                </pic:pic>
              </a:graphicData>
            </a:graphic>
          </wp:inline>
        </w:drawing>
      </w:r>
    </w:p>
    <w:p w:rsidR="003029F2" w:rsidRDefault="003029F2" w:rsidP="003029F2">
      <w:pPr>
        <w:rPr>
          <w:rFonts w:asciiTheme="minorHAnsi" w:hAnsiTheme="minorHAnsi" w:cstheme="minorBidi"/>
          <w:color w:val="1F497D" w:themeColor="dark2"/>
          <w:sz w:val="22"/>
          <w:szCs w:val="22"/>
        </w:rPr>
      </w:pPr>
    </w:p>
    <w:sectPr w:rsidR="00302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F2"/>
    <w:rsid w:val="003029F2"/>
    <w:rsid w:val="003C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F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029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29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9F2"/>
    <w:rPr>
      <w:rFonts w:ascii="Tahoma" w:hAnsi="Tahoma" w:cs="Tahoma"/>
      <w:sz w:val="16"/>
      <w:szCs w:val="16"/>
    </w:rPr>
  </w:style>
  <w:style w:type="character" w:customStyle="1" w:styleId="BalloonTextChar">
    <w:name w:val="Balloon Text Char"/>
    <w:basedOn w:val="DefaultParagraphFont"/>
    <w:link w:val="BalloonText"/>
    <w:uiPriority w:val="99"/>
    <w:semiHidden/>
    <w:rsid w:val="003029F2"/>
    <w:rPr>
      <w:rFonts w:ascii="Tahoma" w:hAnsi="Tahoma" w:cs="Tahoma"/>
      <w:sz w:val="16"/>
      <w:szCs w:val="16"/>
    </w:rPr>
  </w:style>
  <w:style w:type="character" w:customStyle="1" w:styleId="Heading1Char">
    <w:name w:val="Heading 1 Char"/>
    <w:basedOn w:val="DefaultParagraphFont"/>
    <w:link w:val="Heading1"/>
    <w:uiPriority w:val="9"/>
    <w:rsid w:val="003029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29F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F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029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29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9F2"/>
    <w:rPr>
      <w:rFonts w:ascii="Tahoma" w:hAnsi="Tahoma" w:cs="Tahoma"/>
      <w:sz w:val="16"/>
      <w:szCs w:val="16"/>
    </w:rPr>
  </w:style>
  <w:style w:type="character" w:customStyle="1" w:styleId="BalloonTextChar">
    <w:name w:val="Balloon Text Char"/>
    <w:basedOn w:val="DefaultParagraphFont"/>
    <w:link w:val="BalloonText"/>
    <w:uiPriority w:val="99"/>
    <w:semiHidden/>
    <w:rsid w:val="003029F2"/>
    <w:rPr>
      <w:rFonts w:ascii="Tahoma" w:hAnsi="Tahoma" w:cs="Tahoma"/>
      <w:sz w:val="16"/>
      <w:szCs w:val="16"/>
    </w:rPr>
  </w:style>
  <w:style w:type="character" w:customStyle="1" w:styleId="Heading1Char">
    <w:name w:val="Heading 1 Char"/>
    <w:basedOn w:val="DefaultParagraphFont"/>
    <w:link w:val="Heading1"/>
    <w:uiPriority w:val="9"/>
    <w:rsid w:val="003029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29F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3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dcterms:created xsi:type="dcterms:W3CDTF">2012-02-13T23:21:00Z</dcterms:created>
  <dcterms:modified xsi:type="dcterms:W3CDTF">2012-02-13T23:29:00Z</dcterms:modified>
</cp:coreProperties>
</file>