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DB24C" w14:textId="1177BF02" w:rsidR="007235CE" w:rsidRDefault="00372B06" w:rsidP="00E43E4E">
      <w:pPr>
        <w:jc w:val="center"/>
        <w:rPr>
          <w:b/>
          <w:color w:val="7030A0"/>
          <w:sz w:val="36"/>
          <w:szCs w:val="36"/>
        </w:rPr>
      </w:pPr>
      <w:r>
        <w:rPr>
          <w:b/>
          <w:color w:val="7030A0"/>
          <w:sz w:val="36"/>
          <w:szCs w:val="36"/>
        </w:rPr>
        <w:t>DS2533: Department of Medicine Grand Rounds</w:t>
      </w:r>
    </w:p>
    <w:p w14:paraId="3D6D7F44" w14:textId="46CCEE45" w:rsidR="00E43E4E" w:rsidRDefault="00E43E4E" w:rsidP="00E43E4E">
      <w:pPr>
        <w:jc w:val="center"/>
        <w:rPr>
          <w:b/>
          <w:color w:val="7030A0"/>
        </w:rPr>
      </w:pPr>
      <w:r w:rsidRPr="00E43E4E">
        <w:rPr>
          <w:rFonts w:ascii="Georgia" w:hAnsi="Georgia"/>
          <w:b/>
          <w:color w:val="7030A0"/>
          <w:sz w:val="32"/>
          <w:szCs w:val="32"/>
        </w:rPr>
        <w:t>MOBILE TEXT NEW REGISTRATION PROCESS</w:t>
      </w:r>
      <w:r w:rsidRPr="00E43E4E">
        <w:rPr>
          <w:b/>
          <w:color w:val="7030A0"/>
        </w:rPr>
        <w:t xml:space="preserve"> </w:t>
      </w:r>
    </w:p>
    <w:p w14:paraId="78FB9D2A" w14:textId="15CB3D2B" w:rsidR="00E92F6B" w:rsidRDefault="00E43E4E" w:rsidP="00784F8B">
      <w:pPr>
        <w:jc w:val="center"/>
        <w:rPr>
          <w:b/>
          <w:color w:val="7030A0"/>
          <w:sz w:val="32"/>
          <w:szCs w:val="32"/>
        </w:rPr>
      </w:pPr>
      <w:r w:rsidRPr="007434AF">
        <w:rPr>
          <w:b/>
          <w:color w:val="7030A0"/>
          <w:sz w:val="32"/>
          <w:szCs w:val="32"/>
          <w:highlight w:val="yellow"/>
        </w:rPr>
        <w:t>TEXT CODE</w:t>
      </w:r>
      <w:r w:rsidR="00784F8B">
        <w:rPr>
          <w:b/>
          <w:color w:val="7030A0"/>
          <w:sz w:val="32"/>
          <w:szCs w:val="32"/>
        </w:rPr>
        <w:t>: 1</w:t>
      </w:r>
      <w:r w:rsidR="009B2986">
        <w:rPr>
          <w:b/>
          <w:color w:val="7030A0"/>
          <w:sz w:val="32"/>
          <w:szCs w:val="32"/>
        </w:rPr>
        <w:t>12</w:t>
      </w:r>
      <w:r w:rsidR="00372B06">
        <w:rPr>
          <w:b/>
          <w:color w:val="7030A0"/>
          <w:sz w:val="32"/>
          <w:szCs w:val="32"/>
        </w:rPr>
        <w:t>08</w:t>
      </w:r>
    </w:p>
    <w:p w14:paraId="2DA7427A" w14:textId="6BB606D9" w:rsidR="00E43E4E" w:rsidRPr="0006241A" w:rsidRDefault="00E43E4E" w:rsidP="00E43E4E">
      <w:pPr>
        <w:shd w:val="clear" w:color="auto" w:fill="FFF2CC" w:themeFill="accent4" w:themeFillTint="33"/>
        <w:jc w:val="both"/>
        <w:rPr>
          <w:rFonts w:asciiTheme="majorHAnsi" w:hAnsiTheme="majorHAnsi"/>
          <w:b/>
        </w:rPr>
      </w:pPr>
      <w:r w:rsidRPr="0006241A">
        <w:rPr>
          <w:rFonts w:asciiTheme="majorHAnsi" w:hAnsiTheme="majorHAnsi"/>
          <w:b/>
        </w:rPr>
        <w:t xml:space="preserve">We’re </w:t>
      </w:r>
      <w:r w:rsidR="00C37DAB">
        <w:rPr>
          <w:rFonts w:asciiTheme="majorHAnsi" w:hAnsiTheme="majorHAnsi"/>
          <w:b/>
        </w:rPr>
        <w:t>starting</w:t>
      </w:r>
      <w:r w:rsidRPr="0006241A">
        <w:rPr>
          <w:rFonts w:asciiTheme="majorHAnsi" w:hAnsiTheme="majorHAnsi"/>
          <w:b/>
        </w:rPr>
        <w:t xml:space="preserve"> a new way to </w:t>
      </w:r>
      <w:r w:rsidR="00C37DAB">
        <w:rPr>
          <w:rFonts w:asciiTheme="majorHAnsi" w:hAnsiTheme="majorHAnsi"/>
          <w:b/>
        </w:rPr>
        <w:t xml:space="preserve">track </w:t>
      </w:r>
      <w:r w:rsidRPr="0006241A">
        <w:rPr>
          <w:rFonts w:asciiTheme="majorHAnsi" w:hAnsiTheme="majorHAnsi"/>
          <w:b/>
        </w:rPr>
        <w:t xml:space="preserve">your attendance </w:t>
      </w:r>
      <w:r>
        <w:rPr>
          <w:rFonts w:asciiTheme="majorHAnsi" w:hAnsiTheme="majorHAnsi"/>
          <w:b/>
        </w:rPr>
        <w:t>for UW faculty and staff</w:t>
      </w:r>
      <w:r w:rsidR="007C1FB3">
        <w:rPr>
          <w:rFonts w:asciiTheme="majorHAnsi" w:hAnsiTheme="majorHAnsi"/>
          <w:b/>
        </w:rPr>
        <w:t xml:space="preserve"> ONLY at this time</w:t>
      </w:r>
      <w:r w:rsidRPr="0006241A">
        <w:rPr>
          <w:rFonts w:asciiTheme="majorHAnsi" w:hAnsiTheme="majorHAnsi"/>
          <w:b/>
        </w:rPr>
        <w:t xml:space="preserve">. This new method involves your cell phone. It’s simple, easy and best of all, no </w:t>
      </w:r>
      <w:r>
        <w:rPr>
          <w:rFonts w:asciiTheme="majorHAnsi" w:hAnsiTheme="majorHAnsi"/>
          <w:b/>
        </w:rPr>
        <w:t>signing in</w:t>
      </w:r>
      <w:r w:rsidRPr="0006241A">
        <w:rPr>
          <w:rFonts w:asciiTheme="majorHAnsi" w:hAnsiTheme="majorHAnsi"/>
          <w:b/>
        </w:rPr>
        <w:t xml:space="preserve">. </w:t>
      </w:r>
      <w:r w:rsidR="00C37DAB">
        <w:rPr>
          <w:rFonts w:asciiTheme="majorHAnsi" w:hAnsiTheme="majorHAnsi"/>
          <w:b/>
        </w:rPr>
        <w:t xml:space="preserve">In order to obtain credit for your participation, please text your attendance following the steps below within 60 minutes prior, during or after the activity. Make sure you have an account on the </w:t>
      </w:r>
      <w:hyperlink r:id="rId5" w:history="1">
        <w:r w:rsidR="00C37DAB" w:rsidRPr="00C37DAB">
          <w:rPr>
            <w:rStyle w:val="Hyperlink"/>
            <w:rFonts w:asciiTheme="majorHAnsi" w:hAnsiTheme="majorHAnsi"/>
            <w:b/>
          </w:rPr>
          <w:t>UW CloudCME page</w:t>
        </w:r>
      </w:hyperlink>
      <w:r w:rsidR="00C37DAB">
        <w:rPr>
          <w:rFonts w:asciiTheme="majorHAnsi" w:hAnsiTheme="majorHAnsi"/>
          <w:b/>
        </w:rPr>
        <w:t xml:space="preserve">.  Here is a </w:t>
      </w:r>
      <w:hyperlink r:id="rId6" w:history="1">
        <w:r w:rsidR="00C37DAB" w:rsidRPr="00C37DAB">
          <w:rPr>
            <w:rStyle w:val="Hyperlink"/>
            <w:rFonts w:asciiTheme="majorHAnsi" w:hAnsiTheme="majorHAnsi"/>
            <w:b/>
          </w:rPr>
          <w:t>TIP sheet</w:t>
        </w:r>
      </w:hyperlink>
      <w:r w:rsidR="00C37DAB">
        <w:rPr>
          <w:rFonts w:asciiTheme="majorHAnsi" w:hAnsiTheme="majorHAnsi"/>
          <w:b/>
        </w:rPr>
        <w:t xml:space="preserve"> on how to create an account to begin the texting process.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6"/>
        <w:gridCol w:w="6794"/>
      </w:tblGrid>
      <w:tr w:rsidR="00E43E4E" w14:paraId="230011D4" w14:textId="77777777" w:rsidTr="00416994">
        <w:trPr>
          <w:trHeight w:val="2546"/>
        </w:trPr>
        <w:tc>
          <w:tcPr>
            <w:tcW w:w="2556" w:type="dxa"/>
          </w:tcPr>
          <w:p w14:paraId="228A2FF6" w14:textId="77777777" w:rsidR="00E43E4E" w:rsidRDefault="00E43E4E" w:rsidP="00416994">
            <w:pPr>
              <w:jc w:val="both"/>
            </w:pPr>
            <w:r>
              <w:rPr>
                <w:noProof/>
              </w:rPr>
              <w:drawing>
                <wp:anchor distT="0" distB="0" distL="114300" distR="114300" simplePos="0" relativeHeight="251659264" behindDoc="1" locked="0" layoutInCell="1" allowOverlap="1" wp14:anchorId="2B77B0B3" wp14:editId="658E5275">
                  <wp:simplePos x="0" y="0"/>
                  <wp:positionH relativeFrom="column">
                    <wp:posOffset>-11430</wp:posOffset>
                  </wp:positionH>
                  <wp:positionV relativeFrom="paragraph">
                    <wp:posOffset>233045</wp:posOffset>
                  </wp:positionV>
                  <wp:extent cx="1298575" cy="1298575"/>
                  <wp:effectExtent l="0" t="0" r="0" b="0"/>
                  <wp:wrapTight wrapText="bothSides">
                    <wp:wrapPolygon edited="0">
                      <wp:start x="0" y="0"/>
                      <wp:lineTo x="0" y="21230"/>
                      <wp:lineTo x="21230" y="21230"/>
                      <wp:lineTo x="21230" y="0"/>
                      <wp:lineTo x="0" y="0"/>
                    </wp:wrapPolygon>
                  </wp:wrapTight>
                  <wp:docPr id="1" name="Picture 1" descr="A close-up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cell phon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298575" cy="1298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794" w:type="dxa"/>
          </w:tcPr>
          <w:p w14:paraId="0FBCD93C" w14:textId="77777777" w:rsidR="00E43E4E" w:rsidRPr="00E43E4E" w:rsidRDefault="00E43E4E" w:rsidP="00C37DAB">
            <w:pPr>
              <w:jc w:val="center"/>
              <w:rPr>
                <w:b/>
                <w:color w:val="7030A0"/>
              </w:rPr>
            </w:pPr>
            <w:r w:rsidRPr="00E43E4E">
              <w:rPr>
                <w:b/>
                <w:color w:val="7030A0"/>
              </w:rPr>
              <w:t>To Sign-In Using Your Cell Phone</w:t>
            </w:r>
          </w:p>
          <w:p w14:paraId="5AE680A7" w14:textId="77777777" w:rsidR="00E43E4E" w:rsidRDefault="00E43E4E" w:rsidP="00416994">
            <w:pPr>
              <w:jc w:val="center"/>
            </w:pPr>
          </w:p>
          <w:p w14:paraId="57E266CD" w14:textId="588DE2DB" w:rsidR="00E43E4E" w:rsidRDefault="00E43E4E" w:rsidP="00416994">
            <w:pPr>
              <w:pStyle w:val="ListParagraph"/>
              <w:numPr>
                <w:ilvl w:val="0"/>
                <w:numId w:val="1"/>
              </w:numPr>
            </w:pPr>
            <w:r>
              <w:t>Send a text message to 833-394-7078</w:t>
            </w:r>
          </w:p>
          <w:p w14:paraId="238EA209" w14:textId="5DE52532" w:rsidR="00E43E4E" w:rsidRDefault="00E43E4E" w:rsidP="00416994">
            <w:pPr>
              <w:pStyle w:val="ListParagraph"/>
              <w:numPr>
                <w:ilvl w:val="0"/>
                <w:numId w:val="1"/>
              </w:numPr>
            </w:pPr>
            <w:r>
              <w:t xml:space="preserve">The message should be the email address associated with your CloudCME Profile (UW faculty and staff should use their UW email address).  </w:t>
            </w:r>
            <w:r>
              <w:br/>
            </w:r>
            <w:r w:rsidRPr="00665F81">
              <w:rPr>
                <w:b/>
                <w:color w:val="FF0000"/>
              </w:rPr>
              <w:t>Example:</w:t>
            </w:r>
            <w:r w:rsidRPr="00665F81">
              <w:rPr>
                <w:color w:val="FF0000"/>
              </w:rPr>
              <w:t xml:space="preserve">   </w:t>
            </w:r>
          </w:p>
          <w:p w14:paraId="31EB0BC3" w14:textId="32B8F649" w:rsidR="00E43E4E" w:rsidRDefault="00E43E4E" w:rsidP="00416994">
            <w:pPr>
              <w:pStyle w:val="ListParagraph"/>
            </w:pPr>
            <w:r>
              <w:t xml:space="preserve">                    Text: 8333947078</w:t>
            </w:r>
          </w:p>
          <w:p w14:paraId="212EFF2C" w14:textId="0D0CF271" w:rsidR="00E43E4E" w:rsidRDefault="00E43E4E" w:rsidP="00416994">
            <w:pPr>
              <w:pStyle w:val="ListParagraph"/>
            </w:pPr>
            <w:r>
              <w:t xml:space="preserve">                    Message: </w:t>
            </w:r>
            <w:hyperlink r:id="rId8" w:history="1">
              <w:r w:rsidRPr="0088318A">
                <w:rPr>
                  <w:rStyle w:val="Hyperlink"/>
                </w:rPr>
                <w:t>john.doe@uw.edu</w:t>
              </w:r>
            </w:hyperlink>
            <w:r>
              <w:t xml:space="preserve"> (use your email address)</w:t>
            </w:r>
          </w:p>
        </w:tc>
      </w:tr>
      <w:tr w:rsidR="00E43E4E" w14:paraId="5B0DD0FE" w14:textId="77777777" w:rsidTr="00416994">
        <w:trPr>
          <w:trHeight w:val="2960"/>
        </w:trPr>
        <w:tc>
          <w:tcPr>
            <w:tcW w:w="2556" w:type="dxa"/>
          </w:tcPr>
          <w:p w14:paraId="54B8B97F" w14:textId="77777777" w:rsidR="00E43E4E" w:rsidRDefault="00E43E4E" w:rsidP="00416994">
            <w:pPr>
              <w:jc w:val="both"/>
            </w:pPr>
            <w:r>
              <w:rPr>
                <w:noProof/>
              </w:rPr>
              <w:drawing>
                <wp:anchor distT="0" distB="0" distL="114300" distR="114300" simplePos="0" relativeHeight="251660288" behindDoc="1" locked="0" layoutInCell="1" allowOverlap="1" wp14:anchorId="2726038F" wp14:editId="77BA5E71">
                  <wp:simplePos x="0" y="0"/>
                  <wp:positionH relativeFrom="column">
                    <wp:posOffset>88900</wp:posOffset>
                  </wp:positionH>
                  <wp:positionV relativeFrom="paragraph">
                    <wp:posOffset>534035</wp:posOffset>
                  </wp:positionV>
                  <wp:extent cx="1193800" cy="1193800"/>
                  <wp:effectExtent l="0" t="0" r="6350" b="6350"/>
                  <wp:wrapTight wrapText="bothSides">
                    <wp:wrapPolygon edited="0">
                      <wp:start x="689" y="345"/>
                      <wp:lineTo x="0" y="2413"/>
                      <wp:lineTo x="0" y="19647"/>
                      <wp:lineTo x="689" y="21370"/>
                      <wp:lineTo x="1379" y="21370"/>
                      <wp:lineTo x="19991" y="21370"/>
                      <wp:lineTo x="20681" y="21370"/>
                      <wp:lineTo x="21370" y="19647"/>
                      <wp:lineTo x="21370" y="2413"/>
                      <wp:lineTo x="20681" y="345"/>
                      <wp:lineTo x="689" y="345"/>
                    </wp:wrapPolygon>
                  </wp:wrapTight>
                  <wp:docPr id="3" name="Picture 3" descr="A green square with a white speech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een square with a white speech bubbl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page">
                    <wp14:pctWidth>0</wp14:pctWidth>
                  </wp14:sizeRelH>
                  <wp14:sizeRelV relativeFrom="page">
                    <wp14:pctHeight>0</wp14:pctHeight>
                  </wp14:sizeRelV>
                </wp:anchor>
              </w:drawing>
            </w:r>
          </w:p>
        </w:tc>
        <w:tc>
          <w:tcPr>
            <w:tcW w:w="6794" w:type="dxa"/>
          </w:tcPr>
          <w:p w14:paraId="4DB121EA" w14:textId="77777777" w:rsidR="00E43E4E" w:rsidRDefault="00E43E4E" w:rsidP="00416994">
            <w:pPr>
              <w:jc w:val="both"/>
            </w:pPr>
          </w:p>
          <w:p w14:paraId="1F6EF39D" w14:textId="77777777" w:rsidR="00E43E4E" w:rsidRPr="00E43E4E" w:rsidRDefault="00E43E4E" w:rsidP="00416994">
            <w:pPr>
              <w:jc w:val="center"/>
              <w:rPr>
                <w:b/>
                <w:color w:val="7030A0"/>
              </w:rPr>
            </w:pPr>
            <w:r w:rsidRPr="00E43E4E">
              <w:rPr>
                <w:b/>
                <w:color w:val="7030A0"/>
              </w:rPr>
              <w:t>Text Responses: Step 1</w:t>
            </w:r>
          </w:p>
          <w:p w14:paraId="7E848D32" w14:textId="09C3DE3B" w:rsidR="00E43E4E" w:rsidRPr="00AC2B42" w:rsidRDefault="00E43E4E" w:rsidP="00416994">
            <w:pPr>
              <w:pStyle w:val="ListParagraph"/>
              <w:numPr>
                <w:ilvl w:val="0"/>
                <w:numId w:val="2"/>
              </w:numPr>
              <w:rPr>
                <w:color w:val="003399"/>
              </w:rPr>
            </w:pPr>
            <w:r>
              <w:t xml:space="preserve">Once you send your text message, you will receive a reply text that simply says: </w:t>
            </w:r>
            <w:r>
              <w:br/>
            </w:r>
            <w:r>
              <w:br/>
            </w:r>
            <w:r w:rsidRPr="00E43E4E">
              <w:rPr>
                <w:color w:val="7030A0"/>
              </w:rPr>
              <w:t xml:space="preserve"> “Thank you John Doe, MD, your phone number has been updated to 2065431050.” </w:t>
            </w:r>
          </w:p>
          <w:p w14:paraId="3E29BC16" w14:textId="77777777" w:rsidR="00E43E4E" w:rsidRDefault="00E43E4E" w:rsidP="00416994">
            <w:pPr>
              <w:pStyle w:val="ListParagraph"/>
            </w:pPr>
          </w:p>
          <w:p w14:paraId="62217AD2" w14:textId="646EBA04" w:rsidR="00E43E4E" w:rsidRDefault="00E43E4E" w:rsidP="00416994">
            <w:pPr>
              <w:pStyle w:val="ListParagraph"/>
              <w:numPr>
                <w:ilvl w:val="0"/>
                <w:numId w:val="2"/>
              </w:numPr>
            </w:pPr>
            <w:r>
              <w:t xml:space="preserve">If the response text does not show your name STOP the mobile registration and sign-in the traditional way or create an account at </w:t>
            </w:r>
            <w:hyperlink r:id="rId10" w:history="1">
              <w:r w:rsidRPr="0088318A">
                <w:rPr>
                  <w:rStyle w:val="Hyperlink"/>
                </w:rPr>
                <w:t>www.uwcme.org</w:t>
              </w:r>
            </w:hyperlink>
            <w:r>
              <w:t xml:space="preserve">. </w:t>
            </w:r>
          </w:p>
          <w:p w14:paraId="3971BA88" w14:textId="77777777" w:rsidR="00E43E4E" w:rsidRDefault="00E43E4E" w:rsidP="00416994">
            <w:pPr>
              <w:pStyle w:val="ListParagraph"/>
            </w:pPr>
          </w:p>
        </w:tc>
      </w:tr>
      <w:tr w:rsidR="00E43E4E" w14:paraId="3D78317A" w14:textId="77777777" w:rsidTr="00416994">
        <w:trPr>
          <w:trHeight w:val="3760"/>
        </w:trPr>
        <w:tc>
          <w:tcPr>
            <w:tcW w:w="2556" w:type="dxa"/>
          </w:tcPr>
          <w:p w14:paraId="3C177518" w14:textId="77777777" w:rsidR="00E43E4E" w:rsidRDefault="00E43E4E" w:rsidP="00416994">
            <w:pPr>
              <w:jc w:val="both"/>
            </w:pPr>
          </w:p>
          <w:p w14:paraId="6AF3E4DF" w14:textId="6E3CB8C2" w:rsidR="00E43E4E" w:rsidRDefault="00E43E4E" w:rsidP="00416994">
            <w:pPr>
              <w:jc w:val="both"/>
            </w:pPr>
          </w:p>
          <w:p w14:paraId="29A01FF8" w14:textId="2C296D6F" w:rsidR="00E43E4E" w:rsidRDefault="00E43E4E" w:rsidP="00416994">
            <w:pPr>
              <w:jc w:val="both"/>
            </w:pPr>
          </w:p>
          <w:p w14:paraId="7EF748BA" w14:textId="4C58159D" w:rsidR="00E43E4E" w:rsidRDefault="00C37DAB" w:rsidP="00416994">
            <w:pPr>
              <w:jc w:val="both"/>
            </w:pPr>
            <w:r>
              <w:rPr>
                <w:noProof/>
              </w:rPr>
              <w:drawing>
                <wp:anchor distT="0" distB="0" distL="114300" distR="114300" simplePos="0" relativeHeight="251661312" behindDoc="1" locked="0" layoutInCell="1" allowOverlap="1" wp14:anchorId="14E537D4" wp14:editId="4A37888C">
                  <wp:simplePos x="0" y="0"/>
                  <wp:positionH relativeFrom="column">
                    <wp:posOffset>20955</wp:posOffset>
                  </wp:positionH>
                  <wp:positionV relativeFrom="paragraph">
                    <wp:posOffset>99060</wp:posOffset>
                  </wp:positionV>
                  <wp:extent cx="1469390" cy="998855"/>
                  <wp:effectExtent l="0" t="0" r="0" b="0"/>
                  <wp:wrapTight wrapText="bothSides">
                    <wp:wrapPolygon edited="0">
                      <wp:start x="4761" y="0"/>
                      <wp:lineTo x="0" y="1648"/>
                      <wp:lineTo x="0" y="9887"/>
                      <wp:lineTo x="2800" y="13182"/>
                      <wp:lineTo x="2800" y="17302"/>
                      <wp:lineTo x="7561" y="19774"/>
                      <wp:lineTo x="16802" y="21010"/>
                      <wp:lineTo x="18762" y="21010"/>
                      <wp:lineTo x="19042" y="19774"/>
                      <wp:lineTo x="21283" y="14830"/>
                      <wp:lineTo x="21283" y="8239"/>
                      <wp:lineTo x="17642" y="6591"/>
                      <wp:lineTo x="17922" y="4943"/>
                      <wp:lineTo x="14282" y="824"/>
                      <wp:lineTo x="12041" y="0"/>
                      <wp:lineTo x="4761" y="0"/>
                    </wp:wrapPolygon>
                  </wp:wrapTight>
                  <wp:docPr id="4" name="Picture 4" descr="A green and grey chat bub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een and grey chat bubb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998855"/>
                          </a:xfrm>
                          <a:prstGeom prst="rect">
                            <a:avLst/>
                          </a:prstGeom>
                        </pic:spPr>
                      </pic:pic>
                    </a:graphicData>
                  </a:graphic>
                  <wp14:sizeRelH relativeFrom="page">
                    <wp14:pctWidth>0</wp14:pctWidth>
                  </wp14:sizeRelH>
                  <wp14:sizeRelV relativeFrom="page">
                    <wp14:pctHeight>0</wp14:pctHeight>
                  </wp14:sizeRelV>
                </wp:anchor>
              </w:drawing>
            </w:r>
          </w:p>
          <w:p w14:paraId="6FAE0D64" w14:textId="77777777" w:rsidR="00E43E4E" w:rsidRDefault="00E43E4E" w:rsidP="00416994">
            <w:pPr>
              <w:jc w:val="both"/>
            </w:pPr>
          </w:p>
        </w:tc>
        <w:tc>
          <w:tcPr>
            <w:tcW w:w="6794" w:type="dxa"/>
          </w:tcPr>
          <w:p w14:paraId="03449F0E" w14:textId="77777777" w:rsidR="00E43E4E" w:rsidRDefault="00E43E4E" w:rsidP="00416994">
            <w:pPr>
              <w:jc w:val="center"/>
            </w:pPr>
          </w:p>
          <w:p w14:paraId="7A969AF3" w14:textId="77777777" w:rsidR="00E43E4E" w:rsidRPr="00E43E4E" w:rsidRDefault="00E43E4E" w:rsidP="00416994">
            <w:pPr>
              <w:jc w:val="center"/>
              <w:rPr>
                <w:b/>
                <w:color w:val="7030A0"/>
              </w:rPr>
            </w:pPr>
            <w:r w:rsidRPr="00E43E4E">
              <w:rPr>
                <w:b/>
                <w:color w:val="7030A0"/>
              </w:rPr>
              <w:t>Text Response: Step 2</w:t>
            </w:r>
          </w:p>
          <w:p w14:paraId="7EC34553" w14:textId="3B8DC8E4" w:rsidR="00E43E4E" w:rsidRPr="007C363F" w:rsidRDefault="00E43E4E" w:rsidP="00416994">
            <w:pPr>
              <w:pStyle w:val="ListParagraph"/>
              <w:numPr>
                <w:ilvl w:val="0"/>
                <w:numId w:val="3"/>
              </w:numPr>
              <w:rPr>
                <w:b/>
              </w:rPr>
            </w:pPr>
            <w:r>
              <w:t>If you received the message “Your phone number has been updated” please continue by entering the activity code provided by the course coordinator.</w:t>
            </w:r>
          </w:p>
          <w:p w14:paraId="24478B66" w14:textId="77777777" w:rsidR="00E43E4E" w:rsidRPr="007C363F" w:rsidRDefault="00E43E4E" w:rsidP="00416994">
            <w:pPr>
              <w:pStyle w:val="ListParagraph"/>
              <w:numPr>
                <w:ilvl w:val="0"/>
                <w:numId w:val="3"/>
              </w:numPr>
              <w:rPr>
                <w:b/>
              </w:rPr>
            </w:pPr>
            <w:r>
              <w:t xml:space="preserve">If all went well, you should receive a text message that says: </w:t>
            </w:r>
          </w:p>
          <w:p w14:paraId="67BB8079" w14:textId="77777777" w:rsidR="00E43E4E" w:rsidRPr="007C363F" w:rsidRDefault="00E43E4E" w:rsidP="00416994">
            <w:pPr>
              <w:pStyle w:val="ListParagraph"/>
              <w:rPr>
                <w:b/>
              </w:rPr>
            </w:pPr>
          </w:p>
          <w:p w14:paraId="1F3C998B" w14:textId="725E5B0A" w:rsidR="00E43E4E" w:rsidRPr="00372B06" w:rsidRDefault="00E43E4E" w:rsidP="00416994">
            <w:pPr>
              <w:pStyle w:val="ListParagraph"/>
              <w:rPr>
                <w:color w:val="7030A0"/>
                <w:sz w:val="21"/>
                <w:szCs w:val="21"/>
              </w:rPr>
            </w:pPr>
            <w:r w:rsidRPr="00372B06">
              <w:rPr>
                <w:color w:val="7030A0"/>
                <w:sz w:val="21"/>
                <w:szCs w:val="21"/>
              </w:rPr>
              <w:t xml:space="preserve">”Thank You John Doe, MD, we have recorded your attendance for </w:t>
            </w:r>
            <w:r w:rsidR="00372B06" w:rsidRPr="00372B06">
              <w:rPr>
                <w:color w:val="7030A0"/>
                <w:sz w:val="21"/>
                <w:szCs w:val="21"/>
              </w:rPr>
              <w:t>DS2533 Department of Medicine Grand Rounds 09/13/2024</w:t>
            </w:r>
            <w:r w:rsidRPr="00372B06">
              <w:rPr>
                <w:color w:val="7030A0"/>
                <w:sz w:val="21"/>
                <w:szCs w:val="21"/>
              </w:rPr>
              <w:t>. “</w:t>
            </w:r>
          </w:p>
          <w:p w14:paraId="72DB3F70" w14:textId="77777777" w:rsidR="00E43E4E" w:rsidRDefault="00E43E4E" w:rsidP="00416994"/>
          <w:p w14:paraId="601D92A3" w14:textId="7B2C9268" w:rsidR="00E43E4E" w:rsidRDefault="00E43E4E" w:rsidP="00416994">
            <w:pPr>
              <w:pStyle w:val="ListParagraph"/>
              <w:numPr>
                <w:ilvl w:val="0"/>
                <w:numId w:val="3"/>
              </w:numPr>
              <w:rPr>
                <w:b/>
              </w:rPr>
            </w:pPr>
            <w:r>
              <w:rPr>
                <w:b/>
              </w:rPr>
              <w:t>If you do not receive a message like the one above, STOP and sign-in the traditional way</w:t>
            </w:r>
            <w:r w:rsidR="00C37DAB">
              <w:rPr>
                <w:b/>
              </w:rPr>
              <w:t xml:space="preserve"> and claim credit using the following </w:t>
            </w:r>
            <w:hyperlink r:id="rId12" w:history="1">
              <w:r w:rsidR="00C37DAB" w:rsidRPr="00C37DAB">
                <w:rPr>
                  <w:rStyle w:val="Hyperlink"/>
                  <w:b/>
                </w:rPr>
                <w:t>form</w:t>
              </w:r>
            </w:hyperlink>
            <w:r>
              <w:rPr>
                <w:b/>
              </w:rPr>
              <w:t xml:space="preserve">. </w:t>
            </w:r>
          </w:p>
          <w:p w14:paraId="698F673B" w14:textId="77777777" w:rsidR="00E43E4E" w:rsidRPr="007C363F" w:rsidRDefault="00E43E4E" w:rsidP="00416994">
            <w:pPr>
              <w:pStyle w:val="ListParagraph"/>
              <w:rPr>
                <w:b/>
              </w:rPr>
            </w:pPr>
          </w:p>
        </w:tc>
      </w:tr>
    </w:tbl>
    <w:p w14:paraId="3867AEAE" w14:textId="1C43B099" w:rsidR="00BF6459" w:rsidRPr="00E43E4E" w:rsidRDefault="00E43E4E">
      <w:pPr>
        <w:rPr>
          <w:i/>
          <w:iCs/>
        </w:rPr>
      </w:pPr>
      <w:r w:rsidRPr="00E43E4E">
        <w:rPr>
          <w:i/>
          <w:iCs/>
        </w:rPr>
        <w:t xml:space="preserve">Your credit is now recorded and available to access using the mobile APP or going to the website and logging into your UW CME Cloud Account </w:t>
      </w:r>
      <w:r w:rsidRPr="00E43E4E">
        <w:rPr>
          <w:i/>
          <w:iCs/>
        </w:rPr>
        <w:sym w:font="Wingdings" w:char="F0E0"/>
      </w:r>
      <w:r w:rsidRPr="00E43E4E">
        <w:rPr>
          <w:i/>
          <w:iCs/>
        </w:rPr>
        <w:t xml:space="preserve"> Transcript.</w:t>
      </w:r>
    </w:p>
    <w:sectPr w:rsidR="00BF6459" w:rsidRPr="00E43E4E" w:rsidSect="00C37D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1714C0"/>
    <w:multiLevelType w:val="hybridMultilevel"/>
    <w:tmpl w:val="9CA4B83E"/>
    <w:lvl w:ilvl="0" w:tplc="CCCC4B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AA3106"/>
    <w:multiLevelType w:val="hybridMultilevel"/>
    <w:tmpl w:val="F262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63587C"/>
    <w:multiLevelType w:val="hybridMultilevel"/>
    <w:tmpl w:val="C97C2D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1437459">
    <w:abstractNumId w:val="2"/>
  </w:num>
  <w:num w:numId="2" w16cid:durableId="1222516664">
    <w:abstractNumId w:val="1"/>
  </w:num>
  <w:num w:numId="3" w16cid:durableId="673263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E4E"/>
    <w:rsid w:val="00060FDE"/>
    <w:rsid w:val="000E7217"/>
    <w:rsid w:val="001100CB"/>
    <w:rsid w:val="00142DB3"/>
    <w:rsid w:val="001D2472"/>
    <w:rsid w:val="00264B61"/>
    <w:rsid w:val="002748AA"/>
    <w:rsid w:val="002831D7"/>
    <w:rsid w:val="00306268"/>
    <w:rsid w:val="00372B06"/>
    <w:rsid w:val="0039580C"/>
    <w:rsid w:val="003B77D4"/>
    <w:rsid w:val="00410581"/>
    <w:rsid w:val="004527DC"/>
    <w:rsid w:val="004D1BF3"/>
    <w:rsid w:val="004E2F3F"/>
    <w:rsid w:val="005024F4"/>
    <w:rsid w:val="006314B6"/>
    <w:rsid w:val="00695F2F"/>
    <w:rsid w:val="006A7631"/>
    <w:rsid w:val="006B4607"/>
    <w:rsid w:val="007235CE"/>
    <w:rsid w:val="007434AF"/>
    <w:rsid w:val="007506DA"/>
    <w:rsid w:val="0076157B"/>
    <w:rsid w:val="00784F8B"/>
    <w:rsid w:val="007B2145"/>
    <w:rsid w:val="007B30FB"/>
    <w:rsid w:val="007C1FB3"/>
    <w:rsid w:val="00881D5A"/>
    <w:rsid w:val="008D2F1A"/>
    <w:rsid w:val="008D65BE"/>
    <w:rsid w:val="00953A39"/>
    <w:rsid w:val="009B2986"/>
    <w:rsid w:val="009F084C"/>
    <w:rsid w:val="00AD7C04"/>
    <w:rsid w:val="00B06352"/>
    <w:rsid w:val="00B60B03"/>
    <w:rsid w:val="00BA7BBF"/>
    <w:rsid w:val="00BC1092"/>
    <w:rsid w:val="00BF6459"/>
    <w:rsid w:val="00C37DAB"/>
    <w:rsid w:val="00C93181"/>
    <w:rsid w:val="00D06B7C"/>
    <w:rsid w:val="00D52A46"/>
    <w:rsid w:val="00D761AA"/>
    <w:rsid w:val="00DB5D47"/>
    <w:rsid w:val="00E37C49"/>
    <w:rsid w:val="00E43E4E"/>
    <w:rsid w:val="00E92F6B"/>
    <w:rsid w:val="00EE6B80"/>
    <w:rsid w:val="00F44973"/>
    <w:rsid w:val="00F91615"/>
    <w:rsid w:val="00FD0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9ACC"/>
  <w15:chartTrackingRefBased/>
  <w15:docId w15:val="{9DB98E8E-3985-4464-AFF0-AAE7AC3B2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E4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E4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E4E"/>
    <w:pPr>
      <w:ind w:left="720"/>
      <w:contextualSpacing/>
    </w:pPr>
  </w:style>
  <w:style w:type="character" w:styleId="CommentReference">
    <w:name w:val="annotation reference"/>
    <w:basedOn w:val="DefaultParagraphFont"/>
    <w:uiPriority w:val="99"/>
    <w:semiHidden/>
    <w:unhideWhenUsed/>
    <w:rsid w:val="00E43E4E"/>
    <w:rPr>
      <w:sz w:val="16"/>
      <w:szCs w:val="16"/>
    </w:rPr>
  </w:style>
  <w:style w:type="paragraph" w:styleId="CommentText">
    <w:name w:val="annotation text"/>
    <w:basedOn w:val="Normal"/>
    <w:link w:val="CommentTextChar"/>
    <w:uiPriority w:val="99"/>
    <w:semiHidden/>
    <w:unhideWhenUsed/>
    <w:rsid w:val="00E43E4E"/>
    <w:pPr>
      <w:spacing w:line="240" w:lineRule="auto"/>
    </w:pPr>
    <w:rPr>
      <w:sz w:val="20"/>
      <w:szCs w:val="20"/>
    </w:rPr>
  </w:style>
  <w:style w:type="character" w:customStyle="1" w:styleId="CommentTextChar">
    <w:name w:val="Comment Text Char"/>
    <w:basedOn w:val="DefaultParagraphFont"/>
    <w:link w:val="CommentText"/>
    <w:uiPriority w:val="99"/>
    <w:semiHidden/>
    <w:rsid w:val="00E43E4E"/>
    <w:rPr>
      <w:kern w:val="0"/>
      <w:sz w:val="20"/>
      <w:szCs w:val="20"/>
      <w14:ligatures w14:val="none"/>
    </w:rPr>
  </w:style>
  <w:style w:type="character" w:styleId="Hyperlink">
    <w:name w:val="Hyperlink"/>
    <w:basedOn w:val="DefaultParagraphFont"/>
    <w:uiPriority w:val="99"/>
    <w:unhideWhenUsed/>
    <w:rsid w:val="00E43E4E"/>
    <w:rPr>
      <w:color w:val="0563C1" w:themeColor="hyperlink"/>
      <w:u w:val="single"/>
    </w:rPr>
  </w:style>
  <w:style w:type="character" w:styleId="UnresolvedMention">
    <w:name w:val="Unresolved Mention"/>
    <w:basedOn w:val="DefaultParagraphFont"/>
    <w:uiPriority w:val="99"/>
    <w:semiHidden/>
    <w:unhideWhenUsed/>
    <w:rsid w:val="00E43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doe@uw.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forms.office.com/r/DHc3Tarb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w.cloud-cme.com/assets/uw/Cloud%20Enterprise/Handouts%20Create%20a%20CloudCME%20Account.pdf" TargetMode="External"/><Relationship Id="rId11" Type="http://schemas.openxmlformats.org/officeDocument/2006/relationships/image" Target="media/image3.png"/><Relationship Id="rId5" Type="http://schemas.openxmlformats.org/officeDocument/2006/relationships/hyperlink" Target="http://www.uwcme.org" TargetMode="External"/><Relationship Id="rId10" Type="http://schemas.openxmlformats.org/officeDocument/2006/relationships/hyperlink" Target="http://www.uwcm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1875</Characters>
  <Application>Microsoft Office Word</Application>
  <DocSecurity>4</DocSecurity>
  <Lines>52</Lines>
  <Paragraphs>17</Paragraphs>
  <ScaleCrop>false</ScaleCrop>
  <Company>University of Washington</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Minick</dc:creator>
  <cp:keywords/>
  <dc:description/>
  <cp:lastModifiedBy>Czarina Sacramento</cp:lastModifiedBy>
  <cp:revision>2</cp:revision>
  <dcterms:created xsi:type="dcterms:W3CDTF">2024-09-13T21:21:00Z</dcterms:created>
  <dcterms:modified xsi:type="dcterms:W3CDTF">2024-09-13T21:21:00Z</dcterms:modified>
</cp:coreProperties>
</file>